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647" w:rsidRDefault="009A7647" w:rsidP="009A7647">
      <w:pPr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1F0E4E">
        <w:rPr>
          <w:rFonts w:asciiTheme="majorBidi" w:hAnsiTheme="majorBidi" w:cstheme="majorBidi"/>
          <w:sz w:val="32"/>
          <w:szCs w:val="32"/>
          <w:lang w:val="fr-FR"/>
        </w:rPr>
        <w:t xml:space="preserve">TP   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Logiciels thermiques               </w:t>
      </w:r>
      <w:r w:rsidRPr="004B6977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60 périodes</w:t>
      </w:r>
    </w:p>
    <w:p w:rsidR="009A7647" w:rsidRPr="004B6977" w:rsidRDefault="009A7647" w:rsidP="009A7647">
      <w:pPr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9A7647" w:rsidRPr="006316A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6316A7">
        <w:rPr>
          <w:rFonts w:cs="Times New Roman"/>
          <w:b/>
          <w:bCs/>
          <w:sz w:val="28"/>
          <w:szCs w:val="26"/>
          <w:lang w:val="fr-FR"/>
        </w:rPr>
        <w:t>Partie A :</w:t>
      </w:r>
    </w:p>
    <w:p w:rsidR="009A7647" w:rsidRPr="007806AA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LOGICIELS DE CALCUL POUR REFRIGERATION</w:t>
      </w:r>
    </w:p>
    <w:p w:rsidR="009A7647" w:rsidRPr="007806AA" w:rsidRDefault="009A7647" w:rsidP="009A7647">
      <w:pPr>
        <w:bidi/>
        <w:jc w:val="right"/>
        <w:rPr>
          <w:rFonts w:cs="Times New Roman"/>
          <w:b/>
          <w:bCs/>
          <w:sz w:val="28"/>
          <w:szCs w:val="26"/>
          <w:lang w:val="fr-FR"/>
        </w:rPr>
      </w:pPr>
    </w:p>
    <w:p w:rsidR="009A7647" w:rsidRPr="007806AA" w:rsidRDefault="009A7647" w:rsidP="009A7647">
      <w:pPr>
        <w:pStyle w:val="ListParagraph"/>
        <w:numPr>
          <w:ilvl w:val="0"/>
          <w:numId w:val="78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Types de logiciels :</w:t>
      </w:r>
    </w:p>
    <w:p w:rsidR="009A7647" w:rsidRPr="006316A7" w:rsidRDefault="009A7647" w:rsidP="009A7647">
      <w:pPr>
        <w:pStyle w:val="ListParagraph"/>
        <w:numPr>
          <w:ilvl w:val="1"/>
          <w:numId w:val="78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Logiciel de calcul de charge, simulateur du cycle.</w:t>
      </w:r>
    </w:p>
    <w:p w:rsidR="009A7647" w:rsidRPr="006316A7" w:rsidRDefault="009A7647" w:rsidP="009A7647">
      <w:pPr>
        <w:pStyle w:val="ListParagraph"/>
        <w:numPr>
          <w:ilvl w:val="1"/>
          <w:numId w:val="78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Logiciel de sélection des équipements.</w:t>
      </w:r>
    </w:p>
    <w:p w:rsidR="009A7647" w:rsidRPr="006316A7" w:rsidRDefault="009A7647" w:rsidP="009A7647">
      <w:pPr>
        <w:pStyle w:val="ListParagraph"/>
        <w:numPr>
          <w:ilvl w:val="1"/>
          <w:numId w:val="78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Logiciel combiné de calcul de charge et de sélection.</w:t>
      </w:r>
    </w:p>
    <w:p w:rsidR="009A7647" w:rsidRPr="006316A7" w:rsidRDefault="009A7647" w:rsidP="009A7647">
      <w:pPr>
        <w:pStyle w:val="ListParagraph"/>
        <w:numPr>
          <w:ilvl w:val="0"/>
          <w:numId w:val="78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Introduction d’un logiciel de calcul de charge</w:t>
      </w:r>
    </w:p>
    <w:p w:rsidR="009A7647" w:rsidRPr="007806AA" w:rsidRDefault="009A7647" w:rsidP="009A7647">
      <w:pPr>
        <w:pStyle w:val="ListParagraph"/>
        <w:numPr>
          <w:ilvl w:val="1"/>
          <w:numId w:val="78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Préparation des paramètres d’entrée</w:t>
      </w:r>
    </w:p>
    <w:p w:rsidR="009A7647" w:rsidRPr="007806AA" w:rsidRDefault="009A7647" w:rsidP="009A7647">
      <w:pPr>
        <w:pStyle w:val="ListParagraph"/>
        <w:numPr>
          <w:ilvl w:val="1"/>
          <w:numId w:val="78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Introduction les paramètres</w:t>
      </w:r>
    </w:p>
    <w:p w:rsidR="009A7647" w:rsidRPr="007806AA" w:rsidRDefault="009A7647" w:rsidP="009A7647">
      <w:pPr>
        <w:pStyle w:val="ListParagraph"/>
        <w:numPr>
          <w:ilvl w:val="1"/>
          <w:numId w:val="78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Obtenir les résultats</w:t>
      </w:r>
    </w:p>
    <w:p w:rsidR="009A7647" w:rsidRPr="006316A7" w:rsidRDefault="009A7647" w:rsidP="009A7647">
      <w:pPr>
        <w:pStyle w:val="ListParagraph"/>
        <w:numPr>
          <w:ilvl w:val="1"/>
          <w:numId w:val="78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Discuter les résultats suivant les cas.</w:t>
      </w:r>
    </w:p>
    <w:p w:rsidR="009A7647" w:rsidRPr="007806AA" w:rsidRDefault="009A7647" w:rsidP="009A7647">
      <w:pPr>
        <w:pStyle w:val="ListParagraph"/>
        <w:numPr>
          <w:ilvl w:val="0"/>
          <w:numId w:val="78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Limite d’utilisation des logiciels</w:t>
      </w: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6316A7">
        <w:rPr>
          <w:rFonts w:cs="Times New Roman"/>
          <w:b/>
          <w:bCs/>
          <w:sz w:val="28"/>
          <w:szCs w:val="26"/>
          <w:lang w:val="fr-FR"/>
        </w:rPr>
        <w:t xml:space="preserve">Partie </w:t>
      </w:r>
      <w:r>
        <w:rPr>
          <w:rFonts w:cs="Times New Roman"/>
          <w:b/>
          <w:bCs/>
          <w:sz w:val="28"/>
          <w:szCs w:val="26"/>
          <w:lang w:val="fr-FR"/>
        </w:rPr>
        <w:t>B</w:t>
      </w:r>
      <w:r w:rsidRPr="006316A7">
        <w:rPr>
          <w:rFonts w:cs="Times New Roman"/>
          <w:b/>
          <w:bCs/>
          <w:sz w:val="28"/>
          <w:szCs w:val="26"/>
          <w:lang w:val="fr-FR"/>
        </w:rPr>
        <w:t> :</w:t>
      </w: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LOGICIELS DE CALCUL POUR LA CLIMATISATION</w:t>
      </w:r>
    </w:p>
    <w:p w:rsidR="009A7647" w:rsidRPr="007806AA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Pr="007806AA" w:rsidRDefault="009A7647" w:rsidP="009A7647">
      <w:pPr>
        <w:pStyle w:val="ListParagraph"/>
        <w:numPr>
          <w:ilvl w:val="0"/>
          <w:numId w:val="77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Types de logiciels :</w:t>
      </w:r>
    </w:p>
    <w:p w:rsidR="009A7647" w:rsidRPr="006316A7" w:rsidRDefault="009A7647" w:rsidP="009A7647">
      <w:pPr>
        <w:pStyle w:val="ListParagraph"/>
        <w:numPr>
          <w:ilvl w:val="1"/>
          <w:numId w:val="77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Logiciel de calcul de charge.</w:t>
      </w:r>
    </w:p>
    <w:p w:rsidR="009A7647" w:rsidRPr="006316A7" w:rsidRDefault="009A7647" w:rsidP="009A7647">
      <w:pPr>
        <w:pStyle w:val="ListParagraph"/>
        <w:numPr>
          <w:ilvl w:val="1"/>
          <w:numId w:val="77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Logiciel de sélection des équipements.</w:t>
      </w:r>
    </w:p>
    <w:p w:rsidR="009A7647" w:rsidRPr="006316A7" w:rsidRDefault="009A7647" w:rsidP="009A7647">
      <w:pPr>
        <w:pStyle w:val="ListParagraph"/>
        <w:numPr>
          <w:ilvl w:val="1"/>
          <w:numId w:val="77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Logiciel combiné de calcul de charge et de sélection.</w:t>
      </w:r>
    </w:p>
    <w:p w:rsidR="009A7647" w:rsidRPr="006316A7" w:rsidRDefault="009A7647" w:rsidP="009A7647">
      <w:pPr>
        <w:pStyle w:val="ListParagraph"/>
        <w:numPr>
          <w:ilvl w:val="0"/>
          <w:numId w:val="77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Introduction d’un logiciel de calcul de charge</w:t>
      </w:r>
    </w:p>
    <w:p w:rsidR="009A7647" w:rsidRPr="007806AA" w:rsidRDefault="009A7647" w:rsidP="009A7647">
      <w:pPr>
        <w:pStyle w:val="ListParagraph"/>
        <w:numPr>
          <w:ilvl w:val="1"/>
          <w:numId w:val="77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Préparation des paramètres d’entrée</w:t>
      </w:r>
    </w:p>
    <w:p w:rsidR="009A7647" w:rsidRPr="007806AA" w:rsidRDefault="009A7647" w:rsidP="009A7647">
      <w:pPr>
        <w:pStyle w:val="ListParagraph"/>
        <w:numPr>
          <w:ilvl w:val="1"/>
          <w:numId w:val="77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Introduction les paramètres</w:t>
      </w:r>
    </w:p>
    <w:p w:rsidR="009A7647" w:rsidRPr="007806AA" w:rsidRDefault="009A7647" w:rsidP="009A7647">
      <w:pPr>
        <w:pStyle w:val="ListParagraph"/>
        <w:numPr>
          <w:ilvl w:val="1"/>
          <w:numId w:val="77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Obtenir les résultats</w:t>
      </w:r>
    </w:p>
    <w:p w:rsidR="009A7647" w:rsidRPr="006316A7" w:rsidRDefault="009A7647" w:rsidP="009A7647">
      <w:pPr>
        <w:pStyle w:val="ListParagraph"/>
        <w:numPr>
          <w:ilvl w:val="1"/>
          <w:numId w:val="77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Discuter les résultats suivant les cas.</w:t>
      </w:r>
    </w:p>
    <w:p w:rsidR="009A7647" w:rsidRPr="007806AA" w:rsidRDefault="009A7647" w:rsidP="009A7647">
      <w:pPr>
        <w:pStyle w:val="ListParagraph"/>
        <w:numPr>
          <w:ilvl w:val="0"/>
          <w:numId w:val="77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Limite d’utilisation des logiciels</w:t>
      </w: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6316A7">
        <w:rPr>
          <w:rFonts w:cs="Times New Roman"/>
          <w:b/>
          <w:bCs/>
          <w:sz w:val="28"/>
          <w:szCs w:val="26"/>
          <w:lang w:val="fr-FR"/>
        </w:rPr>
        <w:t xml:space="preserve">Partie </w:t>
      </w:r>
      <w:r>
        <w:rPr>
          <w:rFonts w:cs="Times New Roman"/>
          <w:b/>
          <w:bCs/>
          <w:sz w:val="28"/>
          <w:szCs w:val="26"/>
          <w:lang w:val="fr-FR"/>
        </w:rPr>
        <w:t>C</w:t>
      </w:r>
      <w:r w:rsidRPr="006316A7">
        <w:rPr>
          <w:rFonts w:cs="Times New Roman"/>
          <w:b/>
          <w:bCs/>
          <w:sz w:val="28"/>
          <w:szCs w:val="26"/>
          <w:lang w:val="fr-FR"/>
        </w:rPr>
        <w:t> :</w:t>
      </w:r>
    </w:p>
    <w:p w:rsidR="009A7647" w:rsidRPr="007806AA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LOGICIELS DE CALCUL POUR CHAUFFAGE</w:t>
      </w:r>
    </w:p>
    <w:p w:rsidR="009A7647" w:rsidRPr="007806AA" w:rsidRDefault="009A7647" w:rsidP="009A7647">
      <w:pPr>
        <w:bidi/>
        <w:jc w:val="right"/>
        <w:rPr>
          <w:rFonts w:cs="Times New Roman"/>
          <w:b/>
          <w:bCs/>
          <w:sz w:val="28"/>
          <w:szCs w:val="26"/>
          <w:lang w:val="fr-FR"/>
        </w:rPr>
      </w:pPr>
    </w:p>
    <w:p w:rsidR="009A7647" w:rsidRPr="007806AA" w:rsidRDefault="009A7647" w:rsidP="009A7647">
      <w:pPr>
        <w:pStyle w:val="ListParagraph"/>
        <w:numPr>
          <w:ilvl w:val="0"/>
          <w:numId w:val="76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Types de logiciels :</w:t>
      </w:r>
    </w:p>
    <w:p w:rsidR="009A7647" w:rsidRPr="006316A7" w:rsidRDefault="009A7647" w:rsidP="009A7647">
      <w:pPr>
        <w:pStyle w:val="ListParagraph"/>
        <w:numPr>
          <w:ilvl w:val="1"/>
          <w:numId w:val="76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Logiciel de calcul de charge.</w:t>
      </w:r>
    </w:p>
    <w:p w:rsidR="009A7647" w:rsidRPr="006316A7" w:rsidRDefault="009A7647" w:rsidP="009A7647">
      <w:pPr>
        <w:pStyle w:val="ListParagraph"/>
        <w:numPr>
          <w:ilvl w:val="1"/>
          <w:numId w:val="76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Logiciel de sélection des équipements.</w:t>
      </w:r>
    </w:p>
    <w:p w:rsidR="009A7647" w:rsidRPr="006316A7" w:rsidRDefault="009A7647" w:rsidP="009A7647">
      <w:pPr>
        <w:pStyle w:val="ListParagraph"/>
        <w:numPr>
          <w:ilvl w:val="1"/>
          <w:numId w:val="76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Logiciel combiné de calcul de charge et de sélection.</w:t>
      </w:r>
    </w:p>
    <w:p w:rsidR="009A7647" w:rsidRPr="006316A7" w:rsidRDefault="009A7647" w:rsidP="009A7647">
      <w:pPr>
        <w:pStyle w:val="ListParagraph"/>
        <w:numPr>
          <w:ilvl w:val="0"/>
          <w:numId w:val="76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Introduction d’un logiciel de calcul de charge</w:t>
      </w:r>
    </w:p>
    <w:p w:rsidR="009A7647" w:rsidRPr="007806AA" w:rsidRDefault="009A7647" w:rsidP="009A7647">
      <w:pPr>
        <w:pStyle w:val="ListParagraph"/>
        <w:numPr>
          <w:ilvl w:val="1"/>
          <w:numId w:val="76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Préparation des paramètres d’entrée</w:t>
      </w:r>
    </w:p>
    <w:p w:rsidR="009A7647" w:rsidRPr="007806AA" w:rsidRDefault="009A7647" w:rsidP="009A7647">
      <w:pPr>
        <w:pStyle w:val="ListParagraph"/>
        <w:numPr>
          <w:ilvl w:val="1"/>
          <w:numId w:val="76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Introduction les paramètres</w:t>
      </w:r>
    </w:p>
    <w:p w:rsidR="009A7647" w:rsidRPr="007806AA" w:rsidRDefault="009A7647" w:rsidP="009A7647">
      <w:pPr>
        <w:pStyle w:val="ListParagraph"/>
        <w:numPr>
          <w:ilvl w:val="1"/>
          <w:numId w:val="76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Obtenir les résultats</w:t>
      </w:r>
    </w:p>
    <w:p w:rsidR="009A7647" w:rsidRPr="006316A7" w:rsidRDefault="009A7647" w:rsidP="009A7647">
      <w:pPr>
        <w:pStyle w:val="ListParagraph"/>
        <w:numPr>
          <w:ilvl w:val="1"/>
          <w:numId w:val="76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Discuter les résultats suivant les cas.</w:t>
      </w:r>
    </w:p>
    <w:p w:rsidR="009A7647" w:rsidRDefault="009A7647" w:rsidP="009A7647">
      <w:pPr>
        <w:pStyle w:val="ListParagraph"/>
        <w:numPr>
          <w:ilvl w:val="0"/>
          <w:numId w:val="76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lastRenderedPageBreak/>
        <w:t>Limite d’utilisation des logiciels</w:t>
      </w: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6316A7">
        <w:rPr>
          <w:rFonts w:cs="Times New Roman"/>
          <w:b/>
          <w:bCs/>
          <w:sz w:val="28"/>
          <w:szCs w:val="26"/>
          <w:lang w:val="fr-FR"/>
        </w:rPr>
        <w:t xml:space="preserve">Partie </w:t>
      </w:r>
      <w:r>
        <w:rPr>
          <w:rFonts w:cs="Times New Roman"/>
          <w:b/>
          <w:bCs/>
          <w:sz w:val="28"/>
          <w:szCs w:val="26"/>
          <w:lang w:val="fr-FR"/>
        </w:rPr>
        <w:t>D</w:t>
      </w:r>
      <w:r w:rsidRPr="006316A7">
        <w:rPr>
          <w:rFonts w:cs="Times New Roman"/>
          <w:b/>
          <w:bCs/>
          <w:sz w:val="28"/>
          <w:szCs w:val="26"/>
          <w:lang w:val="fr-FR"/>
        </w:rPr>
        <w:t> :</w:t>
      </w: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 xml:space="preserve">LOGICIELS DE CALCUL POUR </w:t>
      </w:r>
      <w:r>
        <w:rPr>
          <w:rFonts w:cs="Times New Roman"/>
          <w:b/>
          <w:bCs/>
          <w:sz w:val="28"/>
          <w:szCs w:val="26"/>
          <w:lang w:val="fr-FR"/>
        </w:rPr>
        <w:t>ENERGIE RENOUVELABLE</w:t>
      </w:r>
    </w:p>
    <w:p w:rsidR="009A7647" w:rsidRPr="007806AA" w:rsidRDefault="009A7647" w:rsidP="009A7647">
      <w:pPr>
        <w:pStyle w:val="ListParagraph"/>
        <w:numPr>
          <w:ilvl w:val="0"/>
          <w:numId w:val="124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Types de logiciels :</w:t>
      </w:r>
    </w:p>
    <w:p w:rsidR="009A7647" w:rsidRPr="006316A7" w:rsidRDefault="009A7647" w:rsidP="009A7647">
      <w:pPr>
        <w:pStyle w:val="ListParagraph"/>
        <w:numPr>
          <w:ilvl w:val="1"/>
          <w:numId w:val="124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Logiciel de calcul de charge.</w:t>
      </w:r>
    </w:p>
    <w:p w:rsidR="009A7647" w:rsidRPr="006316A7" w:rsidRDefault="009A7647" w:rsidP="009A7647">
      <w:pPr>
        <w:pStyle w:val="ListParagraph"/>
        <w:numPr>
          <w:ilvl w:val="1"/>
          <w:numId w:val="124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Logiciel de sélection des équipements.</w:t>
      </w:r>
    </w:p>
    <w:p w:rsidR="009A7647" w:rsidRPr="006316A7" w:rsidRDefault="009A7647" w:rsidP="009A7647">
      <w:pPr>
        <w:pStyle w:val="ListParagraph"/>
        <w:numPr>
          <w:ilvl w:val="1"/>
          <w:numId w:val="124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Logiciel combiné de calcul de charge et de sélection.</w:t>
      </w:r>
    </w:p>
    <w:p w:rsidR="009A7647" w:rsidRPr="006316A7" w:rsidRDefault="009A7647" w:rsidP="009A7647">
      <w:pPr>
        <w:pStyle w:val="ListParagraph"/>
        <w:numPr>
          <w:ilvl w:val="0"/>
          <w:numId w:val="124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Introduction d’un logiciel de calcul de charge</w:t>
      </w:r>
    </w:p>
    <w:p w:rsidR="009A7647" w:rsidRPr="007806AA" w:rsidRDefault="009A7647" w:rsidP="009A7647">
      <w:pPr>
        <w:pStyle w:val="ListParagraph"/>
        <w:numPr>
          <w:ilvl w:val="1"/>
          <w:numId w:val="124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Préparation des paramètres d’entrée</w:t>
      </w:r>
    </w:p>
    <w:p w:rsidR="009A7647" w:rsidRPr="007806AA" w:rsidRDefault="009A7647" w:rsidP="009A7647">
      <w:pPr>
        <w:pStyle w:val="ListParagraph"/>
        <w:numPr>
          <w:ilvl w:val="1"/>
          <w:numId w:val="124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Introduction les paramètres</w:t>
      </w:r>
    </w:p>
    <w:p w:rsidR="009A7647" w:rsidRPr="007806AA" w:rsidRDefault="009A7647" w:rsidP="009A7647">
      <w:pPr>
        <w:pStyle w:val="ListParagraph"/>
        <w:numPr>
          <w:ilvl w:val="1"/>
          <w:numId w:val="124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Obtenir les résultats</w:t>
      </w:r>
    </w:p>
    <w:p w:rsidR="009A7647" w:rsidRPr="006316A7" w:rsidRDefault="009A7647" w:rsidP="009A7647">
      <w:pPr>
        <w:pStyle w:val="ListParagraph"/>
        <w:numPr>
          <w:ilvl w:val="1"/>
          <w:numId w:val="124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6316A7">
        <w:rPr>
          <w:rFonts w:cs="Times New Roman"/>
          <w:sz w:val="24"/>
          <w:szCs w:val="28"/>
        </w:rPr>
        <w:t>Discuter les résultats suivant les cas.</w:t>
      </w:r>
    </w:p>
    <w:p w:rsidR="009A7647" w:rsidRDefault="009A7647" w:rsidP="009A7647">
      <w:pPr>
        <w:pStyle w:val="ListParagraph"/>
        <w:numPr>
          <w:ilvl w:val="0"/>
          <w:numId w:val="124"/>
        </w:numPr>
        <w:tabs>
          <w:tab w:val="left" w:pos="360"/>
        </w:tabs>
        <w:jc w:val="both"/>
        <w:rPr>
          <w:rFonts w:cs="Times New Roman"/>
          <w:sz w:val="24"/>
          <w:szCs w:val="28"/>
        </w:rPr>
      </w:pPr>
      <w:r w:rsidRPr="007806AA">
        <w:rPr>
          <w:rFonts w:cs="Times New Roman"/>
          <w:sz w:val="24"/>
          <w:szCs w:val="28"/>
        </w:rPr>
        <w:t>Limite d’utilisation des logiciels</w:t>
      </w: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E5289">
      <w:pPr>
        <w:bidi/>
        <w:rPr>
          <w:rFonts w:cs="Times New Roman"/>
          <w:b/>
          <w:bCs/>
          <w:sz w:val="28"/>
          <w:szCs w:val="26"/>
          <w:lang w:val="fr-FR"/>
        </w:rPr>
      </w:pPr>
      <w:bookmarkStart w:id="0" w:name="_GoBack"/>
      <w:bookmarkEnd w:id="0"/>
    </w:p>
    <w:sectPr w:rsidR="009A7647" w:rsidSect="00D663A4">
      <w:headerReference w:type="default" r:id="rId8"/>
      <w:footerReference w:type="default" r:id="rId9"/>
      <w:footerReference w:type="first" r:id="rId10"/>
      <w:pgSz w:w="11907" w:h="16839" w:code="9"/>
      <w:pgMar w:top="1440" w:right="1440" w:bottom="1440" w:left="1440" w:header="5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3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528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1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1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0DB0240954BD492999F668EDE993E5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85355" w:rsidRDefault="00585355" w:rsidP="005756F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TS Climatisation</w:t>
        </w:r>
      </w:p>
    </w:sdtContent>
  </w:sdt>
  <w:p w:rsidR="00585355" w:rsidRDefault="005853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0E43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6D2F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2369A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D61C5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16CC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20F0"/>
    <w:rsid w:val="006D78D7"/>
    <w:rsid w:val="006E3B4D"/>
    <w:rsid w:val="006E4CA3"/>
    <w:rsid w:val="006E61D2"/>
    <w:rsid w:val="006E6959"/>
    <w:rsid w:val="0070146D"/>
    <w:rsid w:val="007073C2"/>
    <w:rsid w:val="0071077C"/>
    <w:rsid w:val="007117B7"/>
    <w:rsid w:val="00716A65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2D13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36C20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5289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0FC0"/>
    <w:rsid w:val="00A66475"/>
    <w:rsid w:val="00A74FDC"/>
    <w:rsid w:val="00A85146"/>
    <w:rsid w:val="00A966A2"/>
    <w:rsid w:val="00AA02ED"/>
    <w:rsid w:val="00AA095C"/>
    <w:rsid w:val="00AA118F"/>
    <w:rsid w:val="00AA122C"/>
    <w:rsid w:val="00AB7048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2233"/>
    <w:rsid w:val="00B74AF8"/>
    <w:rsid w:val="00B773BA"/>
    <w:rsid w:val="00B779C0"/>
    <w:rsid w:val="00B77FAB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14F7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01BD"/>
    <w:rsid w:val="00E046D5"/>
    <w:rsid w:val="00E071BA"/>
    <w:rsid w:val="00E07D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172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42B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E1A75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B0240954BD492999F668EDE993E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5CC15-109C-4515-B540-2FA0D9FAB98E}"/>
      </w:docPartPr>
      <w:docPartBody>
        <w:p w:rsidR="00490940" w:rsidRDefault="00DD47A4" w:rsidP="00DD47A4">
          <w:pPr>
            <w:pStyle w:val="0DB0240954BD492999F668EDE993E5A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D47A4"/>
    <w:rsid w:val="0008158F"/>
    <w:rsid w:val="00266ED3"/>
    <w:rsid w:val="002B1638"/>
    <w:rsid w:val="003D39D2"/>
    <w:rsid w:val="00490940"/>
    <w:rsid w:val="0060701A"/>
    <w:rsid w:val="00662FA5"/>
    <w:rsid w:val="006C7637"/>
    <w:rsid w:val="006E2416"/>
    <w:rsid w:val="008D7E45"/>
    <w:rsid w:val="00C50EAE"/>
    <w:rsid w:val="00C5712B"/>
    <w:rsid w:val="00D02CF7"/>
    <w:rsid w:val="00DA75B6"/>
    <w:rsid w:val="00DD47A4"/>
    <w:rsid w:val="00F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B0240954BD492999F668EDE993E5A1">
    <w:name w:val="0DB0240954BD492999F668EDE993E5A1"/>
    <w:rsid w:val="00DD47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8A550-39FB-4F0C-9DD1-1225306E5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48</cp:revision>
  <cp:lastPrinted>2012-09-25T06:19:00Z</cp:lastPrinted>
  <dcterms:created xsi:type="dcterms:W3CDTF">2014-09-21T17:12:00Z</dcterms:created>
  <dcterms:modified xsi:type="dcterms:W3CDTF">2019-07-20T07:34:00Z</dcterms:modified>
</cp:coreProperties>
</file>